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framePr w:w="2448" w:h="1363" w:wrap="around" w:hAnchor="margin" w:x="-5306" w:y="147"/>
        <w:jc w:val="center"/>
        <w:rPr>
          <w:sz w:val="0"/>
          <w:szCs w:val="0"/>
        </w:rPr>
      </w:pPr>
      <w:r>
        <w:pict>
          <v:shape type="#_x0000_t75" style="width:42pt;height:13pt;">
            <v:imagedata r:id="rId5" r:href="rId6"/>
          </v:shape>
        </w:pict>
      </w:r>
    </w:p>
    <w:p>
      <w:pPr>
        <w:pStyle w:val="Style3"/>
        <w:framePr w:w="2448" w:h="1363" w:wrap="around" w:hAnchor="margin" w:x="-5306" w:y="147"/>
        <w:shd w:val="clear" w:color="auto" w:fill="auto"/>
        <w:jc w:val="center"/>
        <w:ind w:hanging="0"/>
      </w:pPr>
      <w:r>
        <w:t xml:space="preserve">ПРОКУРАТУРА КУРСКОЙ ОБЛАСТИ</w:t>
      </w:r>
    </w:p>
    <w:p>
      <w:pPr>
        <w:pStyle w:val="Style5"/>
        <w:framePr w:h="160" w:wrap="around" w:vAnchor="text" w:hAnchor="margin" w:x="-5887" w:y="478"/>
        <w:shd w:val="clear" w:color="auto" w:fill="auto"/>
        <w:spacing w:line="160" w:lineRule="exact"/>
      </w:pPr>
      <w:r>
        <w:t xml:space="preserve">ПРОКУРАТУРА РОССИЙСКОЙ ФЕДЕРАЦИИ</w:t>
      </w:r>
    </w:p>
    <w:p>
      <w:pPr>
        <w:pStyle w:val="Style7"/>
        <w:shd w:val="clear" w:color="auto" w:fill="auto"/>
        <w:ind w:right="400"/>
        <w:sectPr>
          <w:footnotePr>
            <w:pos w:val="pageBottom"/>
            <w:numFmt w:val="decimal"/>
            <w:numRestart w:val="continuous"/>
          </w:footnotePr>
          <w:type w:val="continuous"/>
          <w:pgSz w:w="11905" w:h="16837"/>
          <w:pgMar w:top="1095" w:left="7520" w:right="732" w:bottom="1349" w:header="0" w:footer="3" w:gutter="0"/>
          <w:cols w:space="720"/>
          <w:noEndnote/>
          <w:docGrid w:linePitch="360"/>
        </w:sectPr>
      </w:pPr>
      <w:r>
        <w:t xml:space="preserve">Главам муниципальных образований Солнцевского района Курской области.</w:t>
      </w:r>
    </w:p>
    <w:p>
      <w:pPr>
        <w:framePr w:w="10872" w:h="560" w:hRule="exact" w:wrap="notBeside" w:vAnchor="text" w:hAnchor="text" w:xAlign="center" w:y="1" w:anchorLock="1"/>
      </w:pPr>
    </w:p>
    <w:p>
      <w:pPr>
        <w:rPr>
          <w:sz w:val="2"/>
          <w:szCs w:val="2"/>
        </w:rPr>
        <w:sectPr>
          <w:type w:val="continuous"/>
          <w:pgSz w:w="11905" w:h="16837"/>
          <w:pgMar w:top="0" w:left="0" w:right="0" w:bottom="0" w:header="0" w:footer="3" w:gutter="0"/>
          <w:cols w:space="720"/>
          <w:noEndnote/>
          <w:docGrid w:linePitch="360"/>
        </w:sectPr>
      </w:pPr>
      <w:r>
        <w:t xml:space="preserve"> </w:t>
      </w:r>
    </w:p>
    <w:p>
      <w:pPr>
        <w:pStyle w:val="Style9"/>
        <w:shd w:val="clear" w:color="auto" w:fill="auto"/>
        <w:ind w:right="6420" w:firstLine="740"/>
      </w:pPr>
      <w:r>
        <w:t xml:space="preserve">ПРОКУРАТУРА СОЛНЦЕВСКОГО РАЙОНА</w:t>
      </w:r>
    </w:p>
    <w:p>
      <w:pPr>
        <w:pStyle w:val="Style11"/>
        <w:shd w:val="clear" w:color="auto" w:fill="auto"/>
        <w:ind w:left="180"/>
        <w:spacing w:after="58" w:line="140" w:lineRule="exact"/>
      </w:pPr>
      <w:r>
        <w:t xml:space="preserve">306120, пос. Солнцево, ул. Ленина, 24</w:t>
      </w:r>
    </w:p>
    <w:p>
      <w:pPr>
        <w:jc w:val="center"/>
        <w:rPr>
          <w:sz w:val="0"/>
          <w:szCs w:val="0"/>
        </w:rPr>
      </w:pPr>
      <w:r>
        <w:drawing>
          <wp:anchor simplePos="0" relativeHeight="10" behindDoc="1" locked="0" layoutInCell="1" allowOverlap="1">
            <wp:simplePos x="0" y="0"/>
            <wp:positionH relativeFrom="margin">
              <wp:posOffset>3128645</wp:posOffset>
            </wp:positionH>
            <wp:positionV relativeFrom="paragraph">
              <wp:posOffset>5410200</wp:posOffset>
            </wp:positionV>
            <wp:extent cx="1517650" cy="1017905"/>
            <wp:wrapTight wrapText="bothSides">
              <wp:wrapPolygon edited="1">
                <wp:start x="9539" y="0"/>
                <wp:lineTo x="21600" y="0"/>
                <wp:lineTo x="21600" y="5039"/>
                <wp:lineTo x="13008" y="5039"/>
                <wp:lineTo x="13008" y="21600"/>
                <wp:lineTo x="0" y="21600"/>
                <wp:lineTo x="0" y="9445"/>
                <wp:lineTo x="9892" y="9445"/>
                <wp:lineTo x="9892" y="5039"/>
                <wp:lineTo x="9539" y="5039"/>
                <wp:lineTo x="9539" y="0"/>
              </wp:wrapPolygon>
            </wp:wrapTight>
            <wp:docPr id="0" name="Picture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7"/>
        <w:shd w:val="clear" w:color="auto" w:fill="auto"/>
        <w:spacing w:after="560" w:line="270" w:lineRule="exact"/>
      </w:pPr>
      <w:r>
        <w:rPr>
          <w:rStyle w:val="CharStyle13"/>
        </w:rPr>
        <w:t xml:space="preserve">за </w:t>
      </w:r>
      <w:r>
        <w:rPr>
          <w:rStyle w:val="CharStyle13"/>
          <w:lang w:val="en-US"/>
        </w:rPr>
        <w:t xml:space="preserve">.og</w:t>
      </w:r>
      <w:r>
        <w:rPr>
          <w:rStyle w:val="CharStyle13"/>
        </w:rPr>
        <w:t xml:space="preserve">. а.ыб&gt;</w:t>
      </w:r>
      <w:r>
        <w:t xml:space="preserve"> №</w:t>
      </w:r>
      <w:r>
        <w:rPr>
          <w:rStyle w:val="CharStyle14"/>
          <w:lang w:val="ru"/>
        </w:rPr>
        <w:t xml:space="preserve"> </w:t>
      </w:r>
      <w:r>
        <w:rPr>
          <w:rStyle w:val="CharStyle15"/>
        </w:rPr>
        <w:t xml:space="preserve">is. ~G&lt;</w:t>
      </w:r>
      <w:r>
        <w:rPr>
          <w:rStyle w:val="CharStyle13"/>
          <w:lang w:val="en-US"/>
        </w:rPr>
        <w:t xml:space="preserve"> </w:t>
      </w:r>
      <w:r>
        <w:rPr>
          <w:rStyle w:val="CharStyle13"/>
        </w:rPr>
        <w:t xml:space="preserve">- </w:t>
      </w:r>
      <w:r>
        <w:rPr>
          <w:rStyle w:val="CharStyle16"/>
        </w:rPr>
        <w:t xml:space="preserve">ар\б</w:t>
      </w:r>
    </w:p>
    <w:p>
      <w:pPr>
        <w:pStyle w:val="Style7"/>
        <w:shd w:val="clear" w:color="auto" w:fill="auto"/>
        <w:jc w:val="both"/>
        <w:ind w:left="180" w:right="20" w:firstLine="560"/>
      </w:pPr>
      <w:r>
        <w:t xml:space="preserve">Прошу Вас разместить на сайте Вашего муниципального образования следующую информацию.</w:t>
      </w:r>
    </w:p>
    <w:p>
      <w:pPr>
        <w:pStyle w:val="Style7"/>
        <w:shd w:val="clear" w:color="auto" w:fill="auto"/>
        <w:jc w:val="both"/>
        <w:ind w:left="180" w:right="20" w:firstLine="560"/>
      </w:pPr>
      <w:r>
        <w:t xml:space="preserve">Прокуратурой Солцневского района проведена проверка исполнения законодательства, регулирующего производство и оборот легкой промышленности на территории Солнцевского района. Проверкой было установлено, что при осуществлении розничной торговли продукцией легкой промышленности на ярмарке (рынке) в п. Солнцево индивидуальными предпринимателями допущены нарушения Правил продажи отдельных видов товаров, утвержденных постановлением правительства РФ от 19.01.1998 года №55, не обеспечено наличие единообразных и четко оформленных ценников на реализуемые товары с указанием наименования товара, цены за единицу товара находящуюся в розничной продаже. Отсутствуют ярлыки с наименованием изделия, размера и роста. Отсутствуют товарно- сопроводительная документация на данный товар, информация о месте нахождения изготовителя.</w:t>
      </w:r>
    </w:p>
    <w:p>
      <w:pPr>
        <w:pStyle w:val="Style7"/>
        <w:shd w:val="clear" w:color="auto" w:fill="auto"/>
        <w:jc w:val="both"/>
        <w:ind w:left="180" w:right="20" w:firstLine="560"/>
      </w:pPr>
      <w:r>
        <w:t xml:space="preserve">Так прокуратурой района по факту выявленных нарушений 2 постановления о возбуждении дела об административном правонарушении в отношении 2 лиц (индивидуальных предпринимателей) по ст. 14.15 КоАП РФ и направлено в Управление Роспотребнадзора по Курской области для рассмотрения по существу.</w:t>
      </w:r>
    </w:p>
    <w:p>
      <w:pPr>
        <w:pStyle w:val="Style7"/>
        <w:shd w:val="clear" w:color="auto" w:fill="auto"/>
        <w:jc w:val="both"/>
        <w:ind w:left="180" w:right="20" w:firstLine="560"/>
        <w:spacing w:after="256"/>
      </w:pPr>
      <w:r>
        <w:t xml:space="preserve">О результатах размещения указанной информации прошу Вас уведомить прокуратуру района, приложив копию статьи, размещенной на сайте, с указанием даты размещения.</w:t>
      </w:r>
    </w:p>
    <w:p>
      <w:pPr>
        <w:pStyle w:val="Style7"/>
        <w:tabs>
          <w:tab w:leader="none" w:pos="5645" w:val="left"/>
          <w:tab w:leader="none" w:pos="7613" w:val="left"/>
        </w:tabs>
        <w:shd w:val="clear" w:color="auto" w:fill="auto"/>
        <w:ind w:right="20"/>
        <w:spacing w:after="2266" w:line="302" w:lineRule="exact"/>
      </w:pPr>
      <w:r>
        <w:t xml:space="preserve">Прокурор Солнцевского района советник юстиции</w:t>
        <w:tab/>
        <w:t xml:space="preserve">^ ^^</w:t>
        <w:tab/>
        <w:t xml:space="preserve">А.Н. Лавренов</w:t>
      </w:r>
    </w:p>
    <w:p>
      <w:pPr>
        <w:pStyle w:val="Style17"/>
        <w:keepNext/>
        <w:keepLines/>
        <w:shd w:val="clear" w:color="auto" w:fill="auto"/>
        <w:ind w:left="6760"/>
        <w:spacing w:before="0" w:line="320" w:lineRule="exact"/>
        <w:sectPr>
          <w:type w:val="continuous"/>
          <w:pgSz w:w="11905" w:h="16837"/>
          <w:pgMar w:top="1095" w:left="1908" w:right="425" w:bottom="1349" w:header="0" w:footer="3" w:gutter="0"/>
          <w:cols w:space="720"/>
          <w:noEndnote/>
          <w:docGrid w:linePitch="360"/>
        </w:sectPr>
      </w:pPr>
      <w:bookmarkStart w:id="0" w:name="bookmark0"/>
      <w:r>
        <w:rPr>
          <w:rStyle w:val="CharStyle19"/>
        </w:rPr>
        <w:t xml:space="preserve">кп№</w:t>
      </w:r>
      <w:r>
        <w:t xml:space="preserve"> 002674</w:t>
      </w:r>
      <w:bookmarkEnd w:id="0"/>
    </w:p>
    <w:p>
      <w:pPr>
        <w:pStyle w:val="Style5"/>
        <w:shd w:val="clear" w:color="auto" w:fill="auto"/>
        <w:jc w:val="center"/>
        <w:spacing w:after="81" w:line="160" w:lineRule="exact"/>
      </w:pPr>
      <w:r>
        <w:t xml:space="preserve">ПРОКУРАТУРА РОССИЙСКОЙ ФЕДЕРАЦИИ</w:t>
      </w:r>
    </w:p>
    <w:p>
      <w:pPr>
        <w:pStyle w:val="Style9"/>
        <w:shd w:val="clear" w:color="auto" w:fill="auto"/>
        <w:jc w:val="center"/>
        <w:spacing w:after="56"/>
      </w:pPr>
      <w:r>
        <w:t xml:space="preserve">ПРОКУРАТУРА КУРСКОЙ ОБЛАСТИ</w:t>
      </w:r>
    </w:p>
    <w:p>
      <w:pPr>
        <w:pStyle w:val="Style9"/>
        <w:shd w:val="clear" w:color="auto" w:fill="auto"/>
        <w:jc w:val="center"/>
        <w:spacing w:line="293" w:lineRule="exact"/>
      </w:pPr>
      <w:r>
        <w:t xml:space="preserve">ПРОКУРАТУРА СОЛНЦЕВСКОГО РАЙОНА</w:t>
      </w:r>
    </w:p>
    <w:p>
      <w:pPr>
        <w:pStyle w:val="Style11"/>
        <w:shd w:val="clear" w:color="auto" w:fill="auto"/>
        <w:jc w:val="center"/>
        <w:spacing w:after="0" w:line="140" w:lineRule="exact"/>
      </w:pPr>
      <w:r>
        <w:t xml:space="preserve">306120, пос. Солнцево, ул. Ленина, 24</w:t>
      </w:r>
    </w:p>
    <w:p>
      <w:pPr>
        <w:pStyle w:val="Style7"/>
        <w:shd w:val="clear" w:color="auto" w:fill="auto"/>
        <w:ind w:left="20"/>
        <w:spacing w:line="317" w:lineRule="exact"/>
        <w:sectPr>
          <w:pgSz w:w="11905" w:h="16837"/>
          <w:pgMar w:top="1662" w:left="1649" w:right="1116" w:bottom="1014" w:header="0" w:footer="3" w:gutter="0"/>
          <w:cols w:num="2" w:space="720" w:equalWidth="0">
            <w:col w:w="3629" w:space="2246"/>
            <w:col w:w="3264"/>
          </w:cols>
          <w:noEndnote/>
          <w:docGrid w:linePitch="360"/>
        </w:sectPr>
      </w:pPr>
      <w:r>
        <w:t xml:space="preserve">Главам муниципальных образований Солнцевского района Курской области.</w:t>
      </w:r>
    </w:p>
    <w:p>
      <w:pPr>
        <w:framePr w:w="10939" w:h="1014" w:hRule="exact" w:wrap="notBeside" w:vAnchor="text" w:hAnchor="text" w:xAlign="center" w:y="1" w:anchorLock="1"/>
      </w:pPr>
    </w:p>
    <w:p>
      <w:pPr>
        <w:rPr>
          <w:sz w:val="2"/>
          <w:szCs w:val="2"/>
        </w:rPr>
        <w:sectPr>
          <w:type w:val="continuous"/>
          <w:pgSz w:w="11905" w:h="16837"/>
          <w:pgMar w:top="0" w:left="0" w:right="0" w:bottom="0" w:header="0" w:footer="3" w:gutter="0"/>
          <w:cols w:space="720"/>
          <w:noEndnote/>
          <w:docGrid w:linePitch="360"/>
        </w:sectPr>
      </w:pPr>
      <w:r>
        <w:t xml:space="preserve"> </w:t>
      </w:r>
    </w:p>
    <w:p>
      <w:pPr>
        <w:pStyle w:val="Style7"/>
        <w:shd w:val="clear" w:color="auto" w:fill="auto"/>
        <w:jc w:val="both"/>
        <w:ind w:left="20" w:right="20" w:firstLine="580"/>
      </w:pPr>
      <w:r>
        <w:t xml:space="preserve">Прошу Вас разместить на сайте Вашего муниципального образования следующую информацию.</w:t>
      </w:r>
    </w:p>
    <w:p>
      <w:pPr>
        <w:pStyle w:val="Style7"/>
        <w:shd w:val="clear" w:color="auto" w:fill="auto"/>
        <w:jc w:val="both"/>
        <w:ind w:left="20" w:right="20" w:firstLine="580"/>
      </w:pPr>
      <w:r>
        <w:t xml:space="preserve">19.08.2016 года прокуратурой Солцневского района проведена проверка исполнения действующего законодательства РФ, регулирующего оборот алкогольной продукции. Проверкой было установлено, что на территории Солнцевского района имеет место продажа алкогольной продукции с истекшим сроком годности.</w:t>
      </w:r>
    </w:p>
    <w:p>
      <w:pPr>
        <w:pStyle w:val="Style7"/>
        <w:shd w:val="clear" w:color="auto" w:fill="auto"/>
        <w:jc w:val="both"/>
        <w:ind w:left="20" w:right="20" w:firstLine="580"/>
      </w:pPr>
      <w:r>
        <w:t xml:space="preserve">Так прокуратурой района по факту выявленных нарушений вынесено 2 постановления о возбуждении дела об административном правонарушении в отношении продавцов магазинов по ст. 14.43. ч.2 КоАП РФ и направлено в Управление Роспотребнадзора по Курской области для рассмотрения по существу. И внесено представление с требованием устранить выявленные нарушения действующего законодательства, регулирующего оборот алкогольной продукции, и привлечь лиц, их допустивших, к дисциплинарной ответственности.</w:t>
      </w:r>
    </w:p>
    <w:p>
      <w:pPr>
        <w:framePr w:w="2602" w:h="1594" w:wrap="around" w:vAnchor="text" w:hAnchor="margin" w:x="4875" w:y="975"/>
        <w:rPr>
          <w:sz w:val="0"/>
          <w:szCs w:val="0"/>
        </w:rPr>
      </w:pPr>
      <w:r>
        <w:pict>
          <v:shape type="#_x0000_t75" style="width:130pt;height:80pt;">
            <v:imagedata r:id="rId9" r:href="rId10"/>
          </v:shape>
        </w:pict>
      </w:r>
    </w:p>
    <w:p>
      <w:pPr>
        <w:pStyle w:val="Style20"/>
        <w:framePr w:w="1742" w:h="274" w:wrap="around" w:vAnchor="text" w:hAnchor="margin" w:x="7587" w:y="1531"/>
        <w:shd w:val="clear" w:color="auto" w:fill="auto"/>
        <w:spacing w:line="270" w:lineRule="exact"/>
      </w:pPr>
      <w:r>
        <w:t xml:space="preserve">А.Н. Лавренов</w:t>
      </w:r>
    </w:p>
    <w:p>
      <w:pPr>
        <w:pStyle w:val="Style7"/>
        <w:shd w:val="clear" w:color="auto" w:fill="auto"/>
        <w:jc w:val="both"/>
        <w:ind w:left="20" w:right="20" w:firstLine="580"/>
        <w:spacing w:after="240" w:line="326" w:lineRule="exact"/>
      </w:pPr>
      <w:r>
        <w:t xml:space="preserve">О результатах размещения указанной информации прошу Вас уведомить прокуратуру района, приложив копию статьи, размещенной на сайте, с указанием даты размещения.</w:t>
      </w:r>
    </w:p>
    <w:p>
      <w:pPr>
        <w:pStyle w:val="Style7"/>
        <w:shd w:val="clear" w:color="auto" w:fill="auto"/>
        <w:ind w:left="20" w:right="980"/>
        <w:spacing w:after="3845" w:line="326" w:lineRule="exact"/>
      </w:pPr>
      <w:r>
        <w:t xml:space="preserve">Прокурор Солнцевского района советник юстиции</w:t>
      </w:r>
    </w:p>
    <w:p>
      <w:pPr>
        <w:pStyle w:val="Style22"/>
        <w:keepNext/>
        <w:keepLines/>
        <w:shd w:val="clear" w:color="auto" w:fill="auto"/>
        <w:ind w:left="6600"/>
        <w:spacing w:before="0" w:line="320" w:lineRule="exact"/>
      </w:pPr>
      <w:bookmarkStart w:id="1" w:name="bookmark1"/>
      <w:r>
        <w:rPr>
          <w:rStyle w:val="CharStyle24"/>
        </w:rPr>
        <w:t xml:space="preserve">кп№</w:t>
      </w:r>
      <w:r>
        <w:t xml:space="preserve"> 002668</w:t>
      </w:r>
      <w:bookmarkEnd w:id="1"/>
    </w:p>
    <w:sectPr>
      <w:type w:val="continuous"/>
      <w:pgSz w:w="11905" w:h="16837"/>
      <w:pgMar w:top="1662" w:left="2067" w:right="421" w:bottom="1014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Arial Unicode MS" w:eastAsia="Arial Unicode MS" w:hAnsi="Arial Unicode MS" w:cs="Arial Unicode MS"/>
        <w:sz w:val="24"/>
        <w:szCs w:val="24"/>
        <w:lang w:val="ru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Подпись к картинке_"/>
    <w:basedOn w:val="DefaultParagraphFont"/>
    <w:link w:val="Style3"/>
    <w:rPr>
      <w:b w:val="0"/>
      <w:bCs w:val="0"/>
      <w:i w:val="0"/>
      <w:iCs w:val="0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strike w:val="0"/>
      <w:smallCaps w:val="0"/>
      <w:sz w:val="16"/>
      <w:szCs w:val="16"/>
      <w:rFonts w:ascii="Times New Roman" w:eastAsia="Times New Roman" w:hAnsi="Times New Roman" w:cs="Times New Roman"/>
      <w:spacing w:val="0"/>
    </w:rPr>
  </w:style>
  <w:style w:type="character" w:customStyle="1" w:styleId="CharStyle8">
    <w:name w:val="Основной текст_"/>
    <w:basedOn w:val="DefaultParagraphFont"/>
    <w:link w:val="Style7"/>
    <w:rPr>
      <w:b w:val="0"/>
      <w:bCs w:val="0"/>
      <w:i w:val="0"/>
      <w:iCs w:val="0"/>
      <w:strike w:val="0"/>
      <w:smallCaps w:val="0"/>
      <w:sz w:val="27"/>
      <w:szCs w:val="27"/>
      <w:rFonts w:ascii="Times New Roman" w:eastAsia="Times New Roman" w:hAnsi="Times New Roman" w:cs="Times New Roman"/>
      <w:spacing w:val="0"/>
    </w:rPr>
  </w:style>
  <w:style w:type="character" w:customStyle="1" w:styleId="CharStyle10">
    <w:name w:val="Основной текст (3)_"/>
    <w:basedOn w:val="DefaultParagraphFont"/>
    <w:link w:val="Style9"/>
    <w:rPr>
      <w:b w:val="0"/>
      <w:bCs w:val="0"/>
      <w:i w:val="0"/>
      <w:iCs w:val="0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character" w:customStyle="1" w:styleId="CharStyle12">
    <w:name w:val="Основной текст (4)_"/>
    <w:basedOn w:val="DefaultParagraphFont"/>
    <w:link w:val="Style11"/>
    <w:rPr>
      <w:b w:val="0"/>
      <w:bCs w:val="0"/>
      <w:i w:val="0"/>
      <w:iCs w:val="0"/>
      <w:strike w:val="0"/>
      <w:smallCaps w:val="0"/>
      <w:sz w:val="14"/>
      <w:szCs w:val="14"/>
      <w:rFonts w:ascii="Times New Roman" w:eastAsia="Times New Roman" w:hAnsi="Times New Roman" w:cs="Times New Roman"/>
      <w:spacing w:val="0"/>
    </w:rPr>
  </w:style>
  <w:style w:type="character" w:customStyle="1" w:styleId="CharStyle13">
    <w:name w:val="Основной текст"/>
    <w:basedOn w:val="CharStyle8"/>
    <w:rPr>
      <w:u w:val="single"/>
    </w:rPr>
  </w:style>
  <w:style w:type="character" w:customStyle="1" w:styleId="CharStyle14">
    <w:name w:val="Основной текст + Курсив"/>
    <w:basedOn w:val="CharStyle8"/>
    <w:rPr>
      <w:lang w:val="1024"/>
      <w:i/>
      <w:iCs/>
      <w:sz w:val="27"/>
      <w:szCs w:val="27"/>
      <w:spacing w:val="0"/>
    </w:rPr>
  </w:style>
  <w:style w:type="character" w:customStyle="1" w:styleId="CharStyle15">
    <w:name w:val="Основной текст + Курсив"/>
    <w:basedOn w:val="CharStyle8"/>
    <w:rPr>
      <w:lang w:val="en-US"/>
      <w:i/>
      <w:iCs/>
      <w:u w:val="single"/>
      <w:sz w:val="27"/>
      <w:szCs w:val="27"/>
      <w:spacing w:val="0"/>
    </w:rPr>
  </w:style>
  <w:style w:type="character" w:customStyle="1" w:styleId="CharStyle16">
    <w:name w:val="Основной текст + Интервал 1 pt"/>
    <w:basedOn w:val="CharStyle8"/>
    <w:rPr>
      <w:u w:val="single"/>
      <w:spacing w:val="30"/>
    </w:rPr>
  </w:style>
  <w:style w:type="character" w:customStyle="1" w:styleId="CharStyle18">
    <w:name w:val="Заголовок №1_"/>
    <w:basedOn w:val="DefaultParagraphFont"/>
    <w:link w:val="Style17"/>
    <w:rPr>
      <w:b w:val="0"/>
      <w:bCs w:val="0"/>
      <w:i w:val="0"/>
      <w:iCs w:val="0"/>
      <w:strike w:val="0"/>
      <w:smallCaps w:val="0"/>
      <w:sz w:val="32"/>
      <w:szCs w:val="32"/>
      <w:rFonts w:ascii="Times New Roman" w:eastAsia="Times New Roman" w:hAnsi="Times New Roman" w:cs="Times New Roman"/>
      <w:spacing w:val="50"/>
    </w:rPr>
  </w:style>
  <w:style w:type="character" w:customStyle="1" w:styleId="CharStyle19">
    <w:name w:val="Заголовок №1 + 13,5 pt,Интервал 1 pt"/>
    <w:basedOn w:val="CharStyle18"/>
    <w:rPr>
      <w:sz w:val="27"/>
      <w:szCs w:val="27"/>
      <w:spacing w:val="30"/>
    </w:rPr>
  </w:style>
  <w:style w:type="character" w:customStyle="1" w:styleId="CharStyle21">
    <w:name w:val="Подпись к картинке (2)_"/>
    <w:basedOn w:val="DefaultParagraphFont"/>
    <w:link w:val="Style20"/>
    <w:rPr>
      <w:b w:val="0"/>
      <w:bCs w:val="0"/>
      <w:i w:val="0"/>
      <w:iCs w:val="0"/>
      <w:strike w:val="0"/>
      <w:smallCaps w:val="0"/>
      <w:sz w:val="27"/>
      <w:szCs w:val="27"/>
      <w:rFonts w:ascii="Times New Roman" w:eastAsia="Times New Roman" w:hAnsi="Times New Roman" w:cs="Times New Roman"/>
      <w:spacing w:val="0"/>
    </w:rPr>
  </w:style>
  <w:style w:type="character" w:customStyle="1" w:styleId="CharStyle23">
    <w:name w:val="Заголовок №1 (2)_"/>
    <w:basedOn w:val="DefaultParagraphFont"/>
    <w:link w:val="Style22"/>
    <w:rPr>
      <w:b w:val="0"/>
      <w:bCs w:val="0"/>
      <w:i w:val="0"/>
      <w:iCs w:val="0"/>
      <w:strike w:val="0"/>
      <w:smallCaps w:val="0"/>
      <w:sz w:val="32"/>
      <w:szCs w:val="32"/>
      <w:rFonts w:ascii="Times New Roman" w:eastAsia="Times New Roman" w:hAnsi="Times New Roman" w:cs="Times New Roman"/>
      <w:spacing w:val="50"/>
    </w:rPr>
  </w:style>
  <w:style w:type="character" w:customStyle="1" w:styleId="CharStyle24">
    <w:name w:val="Заголовок №1 (2) + 13,5 pt,Не полужирный,Интервал 1 pt"/>
    <w:basedOn w:val="CharStyle23"/>
    <w:rPr>
      <w:b/>
      <w:bCs/>
      <w:sz w:val="27"/>
      <w:szCs w:val="27"/>
      <w:spacing w:val="30"/>
    </w:rPr>
  </w:style>
  <w:style w:type="paragraph" w:customStyle="1" w:styleId="Style3">
    <w:name w:val="Подпись к картинке"/>
    <w:basedOn w:val="Normal"/>
    <w:link w:val="CharStyle4"/>
    <w:pPr>
      <w:shd w:val="clear" w:color="auto" w:fill="FFFFFF"/>
      <w:ind w:firstLine="360"/>
      <w:spacing w:line="283" w:lineRule="exact"/>
    </w:pPr>
    <w:rPr>
      <w:b/>
      <w:bCs/>
      <w:sz w:val="22"/>
      <w:szCs w:val="22"/>
      <w:rFonts w:ascii="Times New Roman" w:eastAsia="Times New Roman" w:hAnsi="Times New Roman" w:cs="Times New Roman"/>
      <w:spacing w:val="0"/>
    </w:rPr>
  </w:style>
  <w:style w:type="paragraph" w:customStyle="1" w:styleId="Style5">
    <w:name w:val="Основной текст (2)"/>
    <w:basedOn w:val="Normal"/>
    <w:link w:val="CharStyle6"/>
    <w:pPr>
      <w:shd w:val="clear" w:color="auto" w:fill="FFFFFF"/>
      <w:spacing w:line="0" w:lineRule="exact"/>
    </w:pPr>
    <w:rPr>
      <w:sz w:val="16"/>
      <w:szCs w:val="16"/>
      <w:rFonts w:ascii="Times New Roman" w:eastAsia="Times New Roman" w:hAnsi="Times New Roman" w:cs="Times New Roman"/>
      <w:spacing w:val="0"/>
    </w:rPr>
  </w:style>
  <w:style w:type="paragraph" w:customStyle="1" w:styleId="Style7">
    <w:name w:val="Основной текст"/>
    <w:basedOn w:val="Normal"/>
    <w:link w:val="CharStyle8"/>
    <w:pPr>
      <w:shd w:val="clear" w:color="auto" w:fill="FFFFFF"/>
      <w:spacing w:line="322" w:lineRule="exact"/>
    </w:pPr>
    <w:rPr>
      <w:sz w:val="27"/>
      <w:szCs w:val="27"/>
      <w:rFonts w:ascii="Times New Roman" w:eastAsia="Times New Roman" w:hAnsi="Times New Roman" w:cs="Times New Roman"/>
      <w:spacing w:val="0"/>
    </w:rPr>
  </w:style>
  <w:style w:type="paragraph" w:customStyle="1" w:styleId="Style9">
    <w:name w:val="Основной текст (3)"/>
    <w:basedOn w:val="Normal"/>
    <w:link w:val="CharStyle10"/>
    <w:pPr>
      <w:shd w:val="clear" w:color="auto" w:fill="FFFFFF"/>
      <w:spacing w:line="288" w:lineRule="exact"/>
    </w:pPr>
    <w:rPr>
      <w:b/>
      <w:bCs/>
      <w:sz w:val="22"/>
      <w:szCs w:val="22"/>
      <w:rFonts w:ascii="Times New Roman" w:eastAsia="Times New Roman" w:hAnsi="Times New Roman" w:cs="Times New Roman"/>
      <w:spacing w:val="0"/>
    </w:rPr>
  </w:style>
  <w:style w:type="paragraph" w:customStyle="1" w:styleId="Style11">
    <w:name w:val="Основной текст (4)"/>
    <w:basedOn w:val="Normal"/>
    <w:link w:val="CharStyle12"/>
    <w:pPr>
      <w:shd w:val="clear" w:color="auto" w:fill="FFFFFF"/>
      <w:spacing w:after="120" w:line="0" w:lineRule="exact"/>
    </w:pPr>
    <w:rPr>
      <w:sz w:val="14"/>
      <w:szCs w:val="14"/>
      <w:rFonts w:ascii="Times New Roman" w:eastAsia="Times New Roman" w:hAnsi="Times New Roman" w:cs="Times New Roman"/>
      <w:spacing w:val="0"/>
    </w:rPr>
  </w:style>
  <w:style w:type="paragraph" w:customStyle="1" w:styleId="Style17">
    <w:name w:val="Заголовок №1"/>
    <w:basedOn w:val="Normal"/>
    <w:link w:val="CharStyle18"/>
    <w:pPr>
      <w:shd w:val="clear" w:color="auto" w:fill="FFFFFF"/>
      <w:outlineLvl w:val="0"/>
      <w:spacing w:before="2280" w:line="0" w:lineRule="exact"/>
    </w:pPr>
    <w:rPr>
      <w:sz w:val="32"/>
      <w:szCs w:val="32"/>
      <w:rFonts w:ascii="Times New Roman" w:eastAsia="Times New Roman" w:hAnsi="Times New Roman" w:cs="Times New Roman"/>
      <w:spacing w:val="50"/>
    </w:rPr>
  </w:style>
  <w:style w:type="paragraph" w:customStyle="1" w:styleId="Style20">
    <w:name w:val="Подпись к картинке (2)"/>
    <w:basedOn w:val="Normal"/>
    <w:link w:val="CharStyle21"/>
    <w:pPr>
      <w:shd w:val="clear" w:color="auto" w:fill="FFFFFF"/>
      <w:spacing w:line="0" w:lineRule="exact"/>
    </w:pPr>
    <w:rPr>
      <w:sz w:val="27"/>
      <w:szCs w:val="27"/>
      <w:rFonts w:ascii="Times New Roman" w:eastAsia="Times New Roman" w:hAnsi="Times New Roman" w:cs="Times New Roman"/>
      <w:spacing w:val="0"/>
    </w:rPr>
  </w:style>
  <w:style w:type="paragraph" w:customStyle="1" w:styleId="Style22">
    <w:name w:val="Заголовок №1 (2)"/>
    <w:basedOn w:val="Normal"/>
    <w:link w:val="CharStyle23"/>
    <w:pPr>
      <w:shd w:val="clear" w:color="auto" w:fill="FFFFFF"/>
      <w:outlineLvl w:val="0"/>
      <w:spacing w:before="3840" w:line="0" w:lineRule="exact"/>
    </w:pPr>
    <w:rPr>
      <w:b/>
      <w:bCs/>
      <w:sz w:val="32"/>
      <w:szCs w:val="32"/>
      <w:rFonts w:ascii="Times New Roman" w:eastAsia="Times New Roman" w:hAnsi="Times New Roman" w:cs="Times New Roman"/>
      <w:spacing w:val="5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